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EA58" w14:textId="77777777" w:rsidR="00C80B12" w:rsidRDefault="00C80B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834EF09" w14:textId="77777777" w:rsidR="00C80B12" w:rsidRDefault="00C80B12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B12" w14:paraId="0204CF6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1C30789" w14:textId="77777777" w:rsidR="00C80B12" w:rsidRDefault="00C80B12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10.06.2020.</w:t>
            </w:r>
          </w:p>
        </w:tc>
      </w:tr>
    </w:tbl>
    <w:p w14:paraId="0D94E0C9" w14:textId="77777777" w:rsidR="00C80B12" w:rsidRDefault="00C80B12">
      <w:pPr>
        <w:pStyle w:val="ConsPlusNormal"/>
        <w:spacing w:before="300"/>
        <w:jc w:val="right"/>
      </w:pPr>
      <w:r>
        <w:t xml:space="preserve">В _____________________________________________ районный суд </w:t>
      </w:r>
      <w:hyperlink w:anchor="P53" w:history="1">
        <w:r>
          <w:rPr>
            <w:color w:val="0000FF"/>
          </w:rPr>
          <w:t>&lt;1&gt;</w:t>
        </w:r>
      </w:hyperlink>
    </w:p>
    <w:p w14:paraId="23802E01" w14:textId="77777777" w:rsidR="00C80B12" w:rsidRDefault="00C80B12">
      <w:pPr>
        <w:pStyle w:val="ConsPlusNormal"/>
        <w:jc w:val="right"/>
      </w:pPr>
    </w:p>
    <w:p w14:paraId="0771A293" w14:textId="77777777" w:rsidR="00C80B12" w:rsidRDefault="00C80B12">
      <w:pPr>
        <w:pStyle w:val="ConsPlusNormal"/>
        <w:jc w:val="right"/>
      </w:pPr>
      <w:r>
        <w:t>Истец: _______________________________________________ (Ф.И.О.),</w:t>
      </w:r>
    </w:p>
    <w:p w14:paraId="2D769C73" w14:textId="77777777" w:rsidR="00C80B12" w:rsidRDefault="00C80B12">
      <w:pPr>
        <w:pStyle w:val="ConsPlusNormal"/>
        <w:jc w:val="right"/>
      </w:pPr>
      <w:r>
        <w:t>адрес: ________________________________________________________,</w:t>
      </w:r>
    </w:p>
    <w:p w14:paraId="3A5CA059" w14:textId="77777777" w:rsidR="00C80B12" w:rsidRDefault="00C80B12">
      <w:pPr>
        <w:pStyle w:val="ConsPlusNormal"/>
        <w:jc w:val="right"/>
      </w:pPr>
      <w:r>
        <w:t>телефон: ______________________, факс: ________________________,</w:t>
      </w:r>
    </w:p>
    <w:p w14:paraId="0E80557F" w14:textId="77777777" w:rsidR="00C80B12" w:rsidRDefault="00C80B12">
      <w:pPr>
        <w:pStyle w:val="ConsPlusNormal"/>
        <w:jc w:val="right"/>
      </w:pPr>
      <w:r>
        <w:t>адрес электронной почты: _______________________________________</w:t>
      </w:r>
    </w:p>
    <w:p w14:paraId="6C5C9079" w14:textId="77777777" w:rsidR="00C80B12" w:rsidRDefault="00C80B12">
      <w:pPr>
        <w:pStyle w:val="ConsPlusNormal"/>
        <w:jc w:val="right"/>
      </w:pPr>
    </w:p>
    <w:p w14:paraId="361F59A9" w14:textId="77777777" w:rsidR="00C80B12" w:rsidRDefault="00C80B12">
      <w:pPr>
        <w:pStyle w:val="ConsPlusNormal"/>
        <w:jc w:val="right"/>
      </w:pPr>
      <w:r>
        <w:t xml:space="preserve">Представитель истца: ______________________________________ </w:t>
      </w:r>
      <w:hyperlink w:anchor="P55" w:history="1">
        <w:r>
          <w:rPr>
            <w:color w:val="0000FF"/>
          </w:rPr>
          <w:t>&lt;2&gt;</w:t>
        </w:r>
      </w:hyperlink>
      <w:r>
        <w:t>,</w:t>
      </w:r>
    </w:p>
    <w:p w14:paraId="6BBF6ADB" w14:textId="77777777" w:rsidR="00C80B12" w:rsidRDefault="00C80B12">
      <w:pPr>
        <w:pStyle w:val="ConsPlusNormal"/>
        <w:jc w:val="right"/>
      </w:pPr>
      <w:r>
        <w:t>адрес: ________________________________________________________,</w:t>
      </w:r>
    </w:p>
    <w:p w14:paraId="297331D2" w14:textId="77777777" w:rsidR="00C80B12" w:rsidRDefault="00C80B12">
      <w:pPr>
        <w:pStyle w:val="ConsPlusNormal"/>
        <w:jc w:val="right"/>
      </w:pPr>
      <w:r>
        <w:t>телефон: ______________________, факс: ________________________,</w:t>
      </w:r>
    </w:p>
    <w:p w14:paraId="434B0C3F" w14:textId="77777777" w:rsidR="00C80B12" w:rsidRDefault="00C80B12">
      <w:pPr>
        <w:pStyle w:val="ConsPlusNormal"/>
        <w:jc w:val="right"/>
      </w:pPr>
      <w:r>
        <w:t>адрес электронной почты: _______________________________________</w:t>
      </w:r>
    </w:p>
    <w:p w14:paraId="3121A740" w14:textId="77777777" w:rsidR="00C80B12" w:rsidRDefault="00C80B12">
      <w:pPr>
        <w:pStyle w:val="ConsPlusNormal"/>
        <w:jc w:val="right"/>
      </w:pPr>
    </w:p>
    <w:p w14:paraId="731A1E56" w14:textId="77777777" w:rsidR="00C80B12" w:rsidRDefault="00C80B12">
      <w:pPr>
        <w:pStyle w:val="ConsPlusNormal"/>
        <w:jc w:val="right"/>
      </w:pPr>
      <w:r>
        <w:t>Ответчик: ____________________________________________ (Ф.И.О.),</w:t>
      </w:r>
    </w:p>
    <w:p w14:paraId="4C0AAC26" w14:textId="77777777" w:rsidR="00C80B12" w:rsidRDefault="00C80B12">
      <w:pPr>
        <w:pStyle w:val="ConsPlusNormal"/>
        <w:jc w:val="right"/>
      </w:pPr>
      <w:r>
        <w:t>адрес: ________________________________________________________,</w:t>
      </w:r>
    </w:p>
    <w:p w14:paraId="507AFEA7" w14:textId="77777777" w:rsidR="00C80B12" w:rsidRDefault="00C80B12">
      <w:pPr>
        <w:pStyle w:val="ConsPlusNormal"/>
        <w:jc w:val="right"/>
      </w:pPr>
      <w:r>
        <w:t>телефон: ______________________, факс: ________________________,</w:t>
      </w:r>
    </w:p>
    <w:p w14:paraId="19882623" w14:textId="77777777" w:rsidR="00C80B12" w:rsidRDefault="00C80B12">
      <w:pPr>
        <w:pStyle w:val="ConsPlusNormal"/>
        <w:jc w:val="right"/>
      </w:pPr>
      <w:r>
        <w:t>адрес электронной почты: ______________________________________,</w:t>
      </w:r>
    </w:p>
    <w:p w14:paraId="172BBB8C" w14:textId="77777777" w:rsidR="00C80B12" w:rsidRDefault="00C80B12">
      <w:pPr>
        <w:pStyle w:val="ConsPlusNormal"/>
        <w:jc w:val="right"/>
      </w:pPr>
      <w:r>
        <w:t>дата и место рождения: ________________________ (если известны),</w:t>
      </w:r>
    </w:p>
    <w:p w14:paraId="03C6B17F" w14:textId="77777777" w:rsidR="00C80B12" w:rsidRDefault="00C80B12">
      <w:pPr>
        <w:pStyle w:val="ConsPlusNormal"/>
        <w:jc w:val="right"/>
      </w:pPr>
      <w:r>
        <w:t>место работы: _________________________________ (если известно),</w:t>
      </w:r>
    </w:p>
    <w:p w14:paraId="7893FB1F" w14:textId="77777777" w:rsidR="00C80B12" w:rsidRDefault="00C80B12">
      <w:pPr>
        <w:pStyle w:val="ConsPlusNormal"/>
        <w:jc w:val="right"/>
      </w:pPr>
      <w:r>
        <w:t xml:space="preserve">идентификатор гражданина: __________________________________ </w:t>
      </w:r>
      <w:hyperlink w:anchor="P56" w:history="1">
        <w:r>
          <w:rPr>
            <w:color w:val="0000FF"/>
          </w:rPr>
          <w:t>&lt;3&gt;</w:t>
        </w:r>
      </w:hyperlink>
    </w:p>
    <w:p w14:paraId="6015D7FC" w14:textId="77777777" w:rsidR="00C80B12" w:rsidRDefault="00C80B12">
      <w:pPr>
        <w:pStyle w:val="ConsPlusNormal"/>
        <w:jc w:val="both"/>
      </w:pPr>
    </w:p>
    <w:p w14:paraId="410BC4F9" w14:textId="77777777" w:rsidR="00C80B12" w:rsidRDefault="00C80B12">
      <w:pPr>
        <w:pStyle w:val="ConsPlusNormal"/>
        <w:jc w:val="center"/>
      </w:pPr>
      <w:r>
        <w:t xml:space="preserve">Исковое заявление </w:t>
      </w:r>
      <w:hyperlink w:anchor="P57" w:history="1">
        <w:r>
          <w:rPr>
            <w:color w:val="0000FF"/>
          </w:rPr>
          <w:t>&lt;4&gt;</w:t>
        </w:r>
      </w:hyperlink>
    </w:p>
    <w:p w14:paraId="7B9069E8" w14:textId="77777777" w:rsidR="00C80B12" w:rsidRDefault="00C80B12">
      <w:pPr>
        <w:pStyle w:val="ConsPlusNormal"/>
        <w:jc w:val="center"/>
      </w:pPr>
      <w:r>
        <w:t>об установлении отцовства</w:t>
      </w:r>
    </w:p>
    <w:p w14:paraId="6E3BE73C" w14:textId="77777777" w:rsidR="00C80B12" w:rsidRDefault="00C80B12">
      <w:pPr>
        <w:pStyle w:val="ConsPlusNormal"/>
        <w:jc w:val="both"/>
      </w:pPr>
    </w:p>
    <w:p w14:paraId="0B22CFAD" w14:textId="77777777" w:rsidR="00C80B12" w:rsidRDefault="00C80B12">
      <w:pPr>
        <w:pStyle w:val="ConsPlusNormal"/>
        <w:ind w:firstLine="540"/>
        <w:jc w:val="both"/>
      </w:pPr>
      <w:r>
        <w:t>С "__"___________ ____ г. по "__"___________ ____ г. Истец и Ответчик проживали в незарегистрированном браке. В этот период - "__"________ ___ г. Истец родила ребенка: сына (дочь) ________________________________________ (Ф.И.О., реквизиты свидетельства о рождении).</w:t>
      </w:r>
    </w:p>
    <w:p w14:paraId="5185E275" w14:textId="77777777" w:rsidR="00C80B12" w:rsidRDefault="00C80B12">
      <w:pPr>
        <w:pStyle w:val="ConsPlusNormal"/>
        <w:spacing w:before="240"/>
        <w:ind w:firstLine="540"/>
        <w:jc w:val="both"/>
      </w:pPr>
      <w:r>
        <w:t>В настоящее время Ответчик не проживает совместно с Истцом и отказывается подавать заявление в органы загса о признании отцовства в отношении ребенка. В свидетельстве о рождении ребенка в графе "Отец" стоит прочерк (или: со слов матери). От проведения генетической экспертизы Ответчик отказался.</w:t>
      </w:r>
    </w:p>
    <w:p w14:paraId="184D8EB4" w14:textId="77777777" w:rsidR="00C80B12" w:rsidRDefault="00C80B12">
      <w:pPr>
        <w:pStyle w:val="ConsPlusNormal"/>
        <w:spacing w:before="240"/>
        <w:ind w:firstLine="540"/>
        <w:jc w:val="both"/>
      </w:pPr>
      <w:r>
        <w:t>Отцовство Ответчика в отношении ребенка Истца подтверждается следующим: _______________________________.</w:t>
      </w:r>
    </w:p>
    <w:p w14:paraId="72684DF4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49</w:t>
        </w:r>
      </w:hyperlink>
      <w:r>
        <w:t xml:space="preserve">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6" w:history="1">
        <w:r>
          <w:rPr>
            <w:color w:val="0000FF"/>
          </w:rPr>
          <w:t>п. 4 ст. 48</w:t>
        </w:r>
      </w:hyperlink>
      <w:r>
        <w:t xml:space="preserve">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14:paraId="26837D2F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1 ст. 79</w:t>
        </w:r>
      </w:hyperlink>
      <w:r>
        <w:t xml:space="preserve"> Гражданского процессуального кодекса Российской Федерации </w:t>
      </w:r>
      <w:r>
        <w:lastRenderedPageBreak/>
        <w:t>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</w:p>
    <w:p w14:paraId="1D662B26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ч. 3 ст. 79</w:t>
        </w:r>
      </w:hyperlink>
      <w:r>
        <w:t xml:space="preserve"> Гражданского процессуального кодекса Российской Федерации 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</w:p>
    <w:p w14:paraId="739217AF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ст. 49</w:t>
        </w:r>
      </w:hyperlink>
      <w:r>
        <w:t xml:space="preserve"> Семейного кодекса Российской Федерации, </w:t>
      </w:r>
      <w:hyperlink r:id="rId10" w:history="1">
        <w:r>
          <w:rPr>
            <w:color w:val="0000FF"/>
          </w:rPr>
          <w:t>ст. ст. 79</w:t>
        </w:r>
      </w:hyperlink>
      <w:r>
        <w:t xml:space="preserve">, </w:t>
      </w:r>
      <w:hyperlink r:id="rId11" w:history="1">
        <w:r>
          <w:rPr>
            <w:color w:val="0000FF"/>
          </w:rPr>
          <w:t>88</w:t>
        </w:r>
      </w:hyperlink>
      <w:r>
        <w:t xml:space="preserve">, </w:t>
      </w:r>
      <w:hyperlink r:id="rId12" w:history="1">
        <w:r>
          <w:rPr>
            <w:color w:val="0000FF"/>
          </w:rPr>
          <w:t>94</w:t>
        </w:r>
      </w:hyperlink>
      <w:r>
        <w:t xml:space="preserve">, </w:t>
      </w:r>
      <w:hyperlink r:id="rId13" w:history="1">
        <w:r>
          <w:rPr>
            <w:color w:val="0000FF"/>
          </w:rPr>
          <w:t>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14:paraId="46A38E55" w14:textId="77777777" w:rsidR="00C80B12" w:rsidRDefault="00C80B12">
      <w:pPr>
        <w:pStyle w:val="ConsPlusNormal"/>
        <w:ind w:firstLine="540"/>
        <w:jc w:val="both"/>
      </w:pPr>
    </w:p>
    <w:p w14:paraId="0B98332A" w14:textId="77777777" w:rsidR="00C80B12" w:rsidRDefault="00C80B12">
      <w:pPr>
        <w:pStyle w:val="ConsPlusNormal"/>
        <w:ind w:firstLine="540"/>
        <w:jc w:val="both"/>
      </w:pPr>
      <w:r>
        <w:t>1. Установить отцовство Ответчика в отношении ребенка __________________________________ (Ф.И.О., реквизиты свидетельства о рождении).</w:t>
      </w:r>
    </w:p>
    <w:p w14:paraId="68EF9564" w14:textId="77777777" w:rsidR="00C80B12" w:rsidRDefault="00C80B12">
      <w:pPr>
        <w:pStyle w:val="ConsPlusNormal"/>
        <w:spacing w:before="240"/>
        <w:ind w:firstLine="540"/>
        <w:jc w:val="both"/>
      </w:pPr>
      <w:r>
        <w:t>2. Взыскать с Ответчика в пользу Истца возмещение понесенных Истцом судебных расходов, состоящих из издержек, связанных с рассмотрением дела, в размере ________ (__________) рублей.</w:t>
      </w:r>
    </w:p>
    <w:p w14:paraId="4A4313F0" w14:textId="77777777" w:rsidR="00C80B12" w:rsidRDefault="00C80B12">
      <w:pPr>
        <w:pStyle w:val="ConsPlusNormal"/>
        <w:ind w:firstLine="540"/>
        <w:jc w:val="both"/>
      </w:pPr>
    </w:p>
    <w:p w14:paraId="0A60CCA3" w14:textId="77777777" w:rsidR="00C80B12" w:rsidRDefault="00C80B12">
      <w:pPr>
        <w:pStyle w:val="ConsPlusNormal"/>
        <w:ind w:firstLine="540"/>
        <w:jc w:val="both"/>
      </w:pPr>
      <w:r>
        <w:t>Приложение:</w:t>
      </w:r>
    </w:p>
    <w:p w14:paraId="3E9732A7" w14:textId="77777777" w:rsidR="00C80B12" w:rsidRDefault="00C80B12">
      <w:pPr>
        <w:pStyle w:val="ConsPlusNormal"/>
        <w:spacing w:before="240"/>
        <w:ind w:firstLine="540"/>
        <w:jc w:val="both"/>
      </w:pPr>
      <w:r>
        <w:t>1. Копия свидетельства о рождении от "__"___________ ____ г. N ___.</w:t>
      </w:r>
    </w:p>
    <w:p w14:paraId="497EF54D" w14:textId="77777777" w:rsidR="00C80B12" w:rsidRDefault="00C80B12">
      <w:pPr>
        <w:pStyle w:val="ConsPlusNormal"/>
        <w:spacing w:before="240"/>
        <w:ind w:firstLine="540"/>
        <w:jc w:val="both"/>
      </w:pPr>
      <w:r>
        <w:t>2. Документы, подтверждающие отцовство Ответчика в отношении ребенка.</w:t>
      </w:r>
    </w:p>
    <w:p w14:paraId="26957380" w14:textId="77777777" w:rsidR="00C80B12" w:rsidRDefault="00C80B12">
      <w:pPr>
        <w:pStyle w:val="ConsPlusNormal"/>
        <w:spacing w:before="240"/>
        <w:ind w:firstLine="540"/>
        <w:jc w:val="both"/>
      </w:pPr>
      <w: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4E7CB7E3" w14:textId="77777777" w:rsidR="00C80B12" w:rsidRDefault="00C80B12">
      <w:pPr>
        <w:pStyle w:val="ConsPlusNormal"/>
        <w:spacing w:before="240"/>
        <w:ind w:firstLine="540"/>
        <w:jc w:val="both"/>
      </w:pPr>
      <w:r>
        <w:t>4. Документы, подтверждающие размер понесенных Истцом судебных расходов.</w:t>
      </w:r>
    </w:p>
    <w:p w14:paraId="21A756C2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5. Доверенность представителя от "___"__________ ____ г. N ___ и иные документы, подтверждающие полномочия представителя (если исковое заявление подписывается представителем истца) </w:t>
      </w:r>
      <w:hyperlink w:anchor="P55" w:history="1">
        <w:r>
          <w:rPr>
            <w:color w:val="0000FF"/>
          </w:rPr>
          <w:t>&lt;2&gt;</w:t>
        </w:r>
      </w:hyperlink>
      <w:r>
        <w:t>.</w:t>
      </w:r>
    </w:p>
    <w:p w14:paraId="2BB81B68" w14:textId="77777777" w:rsidR="00C80B12" w:rsidRDefault="00C80B12">
      <w:pPr>
        <w:pStyle w:val="ConsPlusNormal"/>
        <w:spacing w:before="240"/>
        <w:ind w:firstLine="540"/>
        <w:jc w:val="both"/>
      </w:pPr>
      <w:r>
        <w:t>6. Иные документы, подтверждающие обстоятельства, на которых Истец основывает свои требования.</w:t>
      </w:r>
    </w:p>
    <w:p w14:paraId="510030D5" w14:textId="77777777" w:rsidR="00C80B12" w:rsidRDefault="00C80B12">
      <w:pPr>
        <w:pStyle w:val="ConsPlusNormal"/>
        <w:ind w:firstLine="540"/>
        <w:jc w:val="both"/>
      </w:pPr>
    </w:p>
    <w:p w14:paraId="0F5E433C" w14:textId="77777777" w:rsidR="00C80B12" w:rsidRDefault="00C80B12">
      <w:pPr>
        <w:pStyle w:val="ConsPlusNormal"/>
        <w:ind w:firstLine="540"/>
        <w:jc w:val="both"/>
      </w:pPr>
      <w:r>
        <w:t>"__"___________ ____ г.</w:t>
      </w:r>
    </w:p>
    <w:p w14:paraId="2E45FED5" w14:textId="77777777" w:rsidR="00C80B12" w:rsidRDefault="00C80B12">
      <w:pPr>
        <w:pStyle w:val="ConsPlusNormal"/>
        <w:ind w:firstLine="540"/>
        <w:jc w:val="both"/>
      </w:pPr>
    </w:p>
    <w:p w14:paraId="4E4E0765" w14:textId="77777777" w:rsidR="00C80B12" w:rsidRDefault="00C80B12">
      <w:pPr>
        <w:pStyle w:val="ConsPlusNonformat"/>
        <w:jc w:val="both"/>
      </w:pPr>
      <w:r>
        <w:t xml:space="preserve">    Истец (представитель):</w:t>
      </w:r>
    </w:p>
    <w:p w14:paraId="227E9B9D" w14:textId="77777777" w:rsidR="00C80B12" w:rsidRDefault="00C80B12">
      <w:pPr>
        <w:pStyle w:val="ConsPlusNonformat"/>
        <w:jc w:val="both"/>
      </w:pPr>
    </w:p>
    <w:p w14:paraId="6E249B6B" w14:textId="77777777" w:rsidR="00C80B12" w:rsidRDefault="00C80B12">
      <w:pPr>
        <w:pStyle w:val="ConsPlusNonformat"/>
        <w:jc w:val="both"/>
      </w:pPr>
      <w:r>
        <w:t xml:space="preserve">    ________________/______________________</w:t>
      </w:r>
    </w:p>
    <w:p w14:paraId="0D6B395B" w14:textId="77777777" w:rsidR="00C80B12" w:rsidRDefault="00C80B12">
      <w:pPr>
        <w:pStyle w:val="ConsPlusNonformat"/>
        <w:jc w:val="both"/>
      </w:pPr>
      <w:r>
        <w:t xml:space="preserve">       (подпись)            (Ф.И.О.)</w:t>
      </w:r>
    </w:p>
    <w:p w14:paraId="658417AC" w14:textId="77777777" w:rsidR="00C80B12" w:rsidRDefault="00C80B12">
      <w:pPr>
        <w:pStyle w:val="ConsPlusNormal"/>
        <w:ind w:firstLine="540"/>
        <w:jc w:val="both"/>
      </w:pPr>
    </w:p>
    <w:p w14:paraId="178D037E" w14:textId="77777777" w:rsidR="00C80B12" w:rsidRDefault="00C80B12">
      <w:pPr>
        <w:pStyle w:val="ConsPlusNormal"/>
        <w:ind w:firstLine="540"/>
        <w:jc w:val="both"/>
      </w:pPr>
      <w:r>
        <w:t>--------------------------------</w:t>
      </w:r>
    </w:p>
    <w:p w14:paraId="17CBC2BB" w14:textId="77777777" w:rsidR="00C80B12" w:rsidRDefault="00C80B12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14:paraId="7EFA3E1F" w14:textId="77777777" w:rsidR="00C80B12" w:rsidRDefault="00C80B12">
      <w:pPr>
        <w:pStyle w:val="ConsPlusNormal"/>
        <w:spacing w:before="240"/>
        <w:ind w:firstLine="540"/>
        <w:jc w:val="both"/>
      </w:pPr>
      <w:bookmarkStart w:id="0" w:name="P53"/>
      <w:bookmarkEnd w:id="0"/>
      <w:r>
        <w:lastRenderedPageBreak/>
        <w:t xml:space="preserve">&lt;1&gt; По смыслу </w:t>
      </w:r>
      <w:hyperlink r:id="rId15" w:history="1">
        <w:r>
          <w:rPr>
            <w:color w:val="0000FF"/>
          </w:rPr>
          <w:t>ст. ст. 23</w:t>
        </w:r>
      </w:hyperlink>
      <w:r>
        <w:t xml:space="preserve">, </w:t>
      </w:r>
      <w:hyperlink r:id="rId16" w:history="1">
        <w:r>
          <w:rPr>
            <w:color w:val="0000FF"/>
          </w:rPr>
          <w:t>24</w:t>
        </w:r>
      </w:hyperlink>
      <w:r>
        <w:t xml:space="preserve"> Гражданского процессуального кодекса Российской Федерации дела об установлении отцовства подсудны районному суду.</w:t>
      </w:r>
    </w:p>
    <w:p w14:paraId="612E2252" w14:textId="77777777" w:rsidR="00C80B12" w:rsidRDefault="00C80B12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17" w:history="1">
        <w:r>
          <w:rPr>
            <w:color w:val="0000FF"/>
          </w:rPr>
          <w:t>ч. 3 ст. 29</w:t>
        </w:r>
      </w:hyperlink>
      <w: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14:paraId="41E795C1" w14:textId="77777777" w:rsidR="00C80B12" w:rsidRDefault="00C80B12">
      <w:pPr>
        <w:pStyle w:val="ConsPlusNormal"/>
        <w:spacing w:before="240"/>
        <w:ind w:firstLine="540"/>
        <w:jc w:val="both"/>
      </w:pPr>
      <w:bookmarkStart w:id="1" w:name="P55"/>
      <w:bookmarkEnd w:id="1"/>
      <w:r>
        <w:t xml:space="preserve">&lt;2&gt; О требованиях, предъявляемых к представителям и документам, подтверждающим их полномочия, см. </w:t>
      </w:r>
      <w:hyperlink r:id="rId18" w:history="1">
        <w:r>
          <w:rPr>
            <w:color w:val="0000FF"/>
          </w:rPr>
          <w:t>ст. ст. 49</w:t>
        </w:r>
      </w:hyperlink>
      <w:r>
        <w:t xml:space="preserve"> - </w:t>
      </w:r>
      <w:hyperlink r:id="rId19" w:history="1">
        <w:r>
          <w:rPr>
            <w:color w:val="0000FF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14:paraId="6C68F184" w14:textId="77777777" w:rsidR="00C80B12" w:rsidRDefault="00C80B12">
      <w:pPr>
        <w:pStyle w:val="ConsPlusNormal"/>
        <w:spacing w:before="240"/>
        <w:ind w:firstLine="540"/>
        <w:jc w:val="both"/>
      </w:pPr>
      <w:bookmarkStart w:id="2" w:name="P56"/>
      <w:bookmarkEnd w:id="2"/>
      <w:r>
        <w:t>&lt;3&gt;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0" w:history="1">
        <w:r>
          <w:rPr>
            <w:color w:val="0000FF"/>
          </w:rPr>
          <w:t>п. 3 ч. 2 ст. 131</w:t>
        </w:r>
      </w:hyperlink>
      <w:r>
        <w:t xml:space="preserve"> Гражданского процессуального кодекса Российской Федерации).</w:t>
      </w:r>
    </w:p>
    <w:p w14:paraId="11063E15" w14:textId="77777777" w:rsidR="00C80B12" w:rsidRDefault="00C80B12">
      <w:pPr>
        <w:pStyle w:val="ConsPlusNormal"/>
        <w:spacing w:before="240"/>
        <w:ind w:firstLine="540"/>
        <w:jc w:val="both"/>
      </w:pPr>
      <w:bookmarkStart w:id="3" w:name="P57"/>
      <w:bookmarkEnd w:id="3"/>
      <w:r>
        <w:t xml:space="preserve">&lt;4&gt; Согласно </w:t>
      </w:r>
      <w:hyperlink r:id="rId21" w:history="1">
        <w:r>
          <w:rPr>
            <w:color w:val="0000FF"/>
          </w:rPr>
          <w:t>пп. 15 п. 1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освобождаются истцы - при рассмотрении дел о защите прав и законных интересов ребенка.</w:t>
      </w:r>
    </w:p>
    <w:p w14:paraId="3788591C" w14:textId="77777777" w:rsidR="00C80B12" w:rsidRDefault="00C80B12">
      <w:pPr>
        <w:pStyle w:val="ConsPlusNormal"/>
        <w:ind w:firstLine="540"/>
        <w:jc w:val="both"/>
      </w:pPr>
    </w:p>
    <w:p w14:paraId="04CF6AD5" w14:textId="77777777" w:rsidR="00C80B12" w:rsidRDefault="00C80B12">
      <w:pPr>
        <w:pStyle w:val="ConsPlusNormal"/>
        <w:ind w:firstLine="540"/>
        <w:jc w:val="both"/>
      </w:pPr>
    </w:p>
    <w:p w14:paraId="244210D2" w14:textId="77777777" w:rsidR="00C80B12" w:rsidRDefault="00C80B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27DDDD" w14:textId="77777777" w:rsidR="006602E4" w:rsidRDefault="006602E4"/>
    <w:sectPr w:rsidR="006602E4" w:rsidSect="007C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12"/>
    <w:rsid w:val="006602E4"/>
    <w:rsid w:val="00C8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0C9B"/>
  <w15:chartTrackingRefBased/>
  <w15:docId w15:val="{1AC799B7-7775-4FBF-88A1-E7ADEA8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80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0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DC596180DA3ECD5673E0527E448944CBE5EDDE922F63B0B5E0FDBDE2EFBB32B781510CDA67CA040ADD9D523588FC44ADC96DA2BB76EC3J4GBO" TargetMode="External"/><Relationship Id="rId13" Type="http://schemas.openxmlformats.org/officeDocument/2006/relationships/hyperlink" Target="consultantplus://offline/ref=111DC596180DA3ECD5673E0527E448944CBE5EDDE922F63B0B5E0FDBDE2EFBB32B781510CDA679A449ADD9D523588FC44ADC96DA2BB76EC3J4GBO" TargetMode="External"/><Relationship Id="rId18" Type="http://schemas.openxmlformats.org/officeDocument/2006/relationships/hyperlink" Target="consultantplus://offline/ref=111DC596180DA3ECD5673E0527E448944CBE5EDDE922F63B0B5E0FDBDE2EFBB32B781510CFA677AD15F7C9D16A0F82D84AC088DA35B7J6G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1DC596180DA3ECD5673E0527E448944CBF5DDBED21F63B0B5E0FDBDE2EFBB32B781510CFA17DAD15F7C9D16A0F82D84AC088DA35B7J6GFO" TargetMode="External"/><Relationship Id="rId7" Type="http://schemas.openxmlformats.org/officeDocument/2006/relationships/hyperlink" Target="consultantplus://offline/ref=111DC596180DA3ECD5673E0527E448944CBE5EDDE922F63B0B5E0FDBDE2EFBB32B781510CDA67CA349ADD9D523588FC44ADC96DA2BB76EC3J4GBO" TargetMode="External"/><Relationship Id="rId12" Type="http://schemas.openxmlformats.org/officeDocument/2006/relationships/hyperlink" Target="consultantplus://offline/ref=111DC596180DA3ECD5673E0527E448944CBE5EDDE922F63B0B5E0FDBDE2EFBB32B781510CDA67BA342ADD9D523588FC44ADC96DA2BB76EC3J4GBO" TargetMode="External"/><Relationship Id="rId17" Type="http://schemas.openxmlformats.org/officeDocument/2006/relationships/hyperlink" Target="consultantplus://offline/ref=111DC596180DA3ECD5673E0527E448944CBE5EDDE922F63B0B5E0FDBDE2EFBB32B781510CDA67EA246ADD9D523588FC44ADC96DA2BB76EC3J4G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1DC596180DA3ECD5673E0527E448944CBE5EDDE922F63B0B5E0FDBDE2EFBB32B781510CDA67EA443ADD9D523588FC44ADC96DA2BB76EC3J4GBO" TargetMode="External"/><Relationship Id="rId20" Type="http://schemas.openxmlformats.org/officeDocument/2006/relationships/hyperlink" Target="consultantplus://offline/ref=111DC596180DA3ECD5673E0527E448944CBE5EDDE922F63B0B5E0FDBDE2EFBB32B781510CFA076AD15F7C9D16A0F82D84AC088DA35B7J6G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1DC596180DA3ECD5673E0527E448944CBF5BD7EA25F63B0B5E0FDBDE2EFBB32B781510CDA67DA445ADD9D523588FC44ADC96DA2BB76EC3J4GBO" TargetMode="External"/><Relationship Id="rId11" Type="http://schemas.openxmlformats.org/officeDocument/2006/relationships/hyperlink" Target="consultantplus://offline/ref=111DC596180DA3ECD5673E0527E448944CBE5EDDE922F63B0B5E0FDBDE2EFBB32B781510CDA67CAF46ADD9D523588FC44ADC96DA2BB76EC3J4GBO" TargetMode="External"/><Relationship Id="rId5" Type="http://schemas.openxmlformats.org/officeDocument/2006/relationships/hyperlink" Target="consultantplus://offline/ref=111DC596180DA3ECD5673E0527E448944CBF5BD7EA25F63B0B5E0FDBDE2EFBB32B781510CDA67DA444ADD9D523588FC44ADC96DA2BB76EC3J4GBO" TargetMode="External"/><Relationship Id="rId15" Type="http://schemas.openxmlformats.org/officeDocument/2006/relationships/hyperlink" Target="consultantplus://offline/ref=111DC596180DA3ECD5673E0527E448944CBE5EDDE922F63B0B5E0FDBDE2EFBB32B781510CDA67EA741ADD9D523588FC44ADC96DA2BB76EC3J4GB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1DC596180DA3ECD5673E0527E448944CBE5EDDE922F63B0B5E0FDBDE2EFBB32B781510CDA67CA346ADD9D523588FC44ADC96DA2BB76EC3J4GBO" TargetMode="External"/><Relationship Id="rId19" Type="http://schemas.openxmlformats.org/officeDocument/2006/relationships/hyperlink" Target="consultantplus://offline/ref=111DC596180DA3ECD5673E0527E448944CBE5EDDE922F63B0B5E0FDBDE2EFBB32B781510CDA67DA342ADD9D523588FC44ADC96DA2BB76EC3J4G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1DC596180DA3ECD5673E0527E448944CBF5BD7EA25F63B0B5E0FDBDE2EFBB32B781510CDA67DA444ADD9D523588FC44ADC96DA2BB76EC3J4GBO" TargetMode="External"/><Relationship Id="rId14" Type="http://schemas.openxmlformats.org/officeDocument/2006/relationships/hyperlink" Target="consultantplus://offline/ref=111DC596180DA3ECD5673E0527E448944CBE5EDDE922F63B0B5E0FDBDE2EFBB32B781510CDA679A242ADD9D523588FC44ADC96DA2BB76EC3J4G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</dc:creator>
  <cp:keywords/>
  <dc:description/>
  <cp:lastModifiedBy>Rashad</cp:lastModifiedBy>
  <cp:revision>1</cp:revision>
  <dcterms:created xsi:type="dcterms:W3CDTF">2021-02-20T14:06:00Z</dcterms:created>
  <dcterms:modified xsi:type="dcterms:W3CDTF">2021-02-20T14:06:00Z</dcterms:modified>
</cp:coreProperties>
</file>